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D5C" w:rsidRPr="00FE794F" w:rsidRDefault="000453DD" w:rsidP="000453DD">
      <w:pPr>
        <w:pStyle w:val="1"/>
        <w:jc w:val="center"/>
        <w:rPr>
          <w:lang w:val="en-US"/>
        </w:rPr>
      </w:pPr>
      <w:r w:rsidRPr="000453DD">
        <w:rPr>
          <w:lang w:val="en-US"/>
        </w:rPr>
        <w:t>RS Trade Copier V</w:t>
      </w:r>
      <w:r w:rsidR="001B1107">
        <w:rPr>
          <w:lang w:val="en-US"/>
        </w:rPr>
        <w:t>7</w:t>
      </w:r>
      <w:r w:rsidR="00A61630">
        <w:rPr>
          <w:lang w:val="en-US"/>
        </w:rPr>
        <w:t>.3</w:t>
      </w:r>
      <w:r w:rsidRPr="000453DD">
        <w:rPr>
          <w:lang w:val="en-US"/>
        </w:rPr>
        <w:t xml:space="preserve"> - </w:t>
      </w:r>
      <w:r>
        <w:t>Копировщик</w:t>
      </w:r>
      <w:r w:rsidRPr="000453DD">
        <w:rPr>
          <w:lang w:val="en-US"/>
        </w:rPr>
        <w:t xml:space="preserve"> </w:t>
      </w:r>
      <w:r>
        <w:t>сделок</w:t>
      </w:r>
      <w:r w:rsidRPr="000453DD">
        <w:rPr>
          <w:lang w:val="en-US"/>
        </w:rPr>
        <w:t>.</w:t>
      </w:r>
    </w:p>
    <w:p w:rsidR="00F009C8" w:rsidRPr="00FE794F" w:rsidRDefault="00F009C8" w:rsidP="00F009C8">
      <w:pPr>
        <w:rPr>
          <w:lang w:val="en-US"/>
        </w:rPr>
      </w:pPr>
    </w:p>
    <w:p w:rsidR="00FE794F" w:rsidRDefault="00F009C8" w:rsidP="00F009C8">
      <w:r>
        <w:t>Автоматический копировщик сделок предназначен для копирования сделок (ордеров) с одного или нескольких счетов (терминалов MT4) на один или несколько других счетов (терминалов MT4).</w:t>
      </w:r>
    </w:p>
    <w:p w:rsidR="00FE794F" w:rsidRDefault="00F009C8" w:rsidP="00F009C8">
      <w:r>
        <w:t>Подобные программы еще имеют название «Ретранслятор». Этот полностью автоматический копировщик сделок незаменимый помощник инвесторам, которые работают по сигналам успешных трейдеров, копируя сделки с одного или нескольких счетов (источников) на один или несколько счетов (приемников) одновременно. Программа постоянно следит за изменениями на рынке и при появлении нового ордера на отслеживаемом счете (источнике) незамедлительно копирует его на Ваш счет или счета (приемники).</w:t>
      </w:r>
    </w:p>
    <w:p w:rsidR="00FE794F" w:rsidRDefault="00F009C8" w:rsidP="00F009C8">
      <w:r>
        <w:t>Программа может работать с абсолютно любыми ДЦ с самыми разными условиями и со всевозможными типами счетов, не зависимо от базовых валют счетов. Копировщик свободно работает и с такими ДЦ, которые запрещают открытие рыночных ордеров с заранее установленными уровнями Стоп-Лосс и Тейк-Профит, программа в этих случаях открывает все рыночные ордера в два этапа, сначала открывается сам ордер, а затем устанавливаются его Стоп уровни. Все приказы исполняются практически мгновенно без задержки и проскальзывания.</w:t>
      </w:r>
    </w:p>
    <w:p w:rsidR="00F009C8" w:rsidRDefault="00F009C8" w:rsidP="00F009C8">
      <w:r>
        <w:t>Система состоит из двух отдельных MQL4 программ (советников), «RS-Trader»</w:t>
      </w:r>
      <w:r w:rsidR="00273DBB">
        <w:t xml:space="preserve"> </w:t>
      </w:r>
      <w:r>
        <w:t>и «RS-Investor», предусмотрены все возможные комбинации и варианты использования, код оптимизирован таким образом, чтобы при обрывах связи, выключении, или других сбоях система работала стабильно и без ошибок. Система может работать в любых комбинациях и условиях, на любых счетах и с любыми инструментами.</w:t>
      </w:r>
    </w:p>
    <w:p w:rsidR="00EA0AA8" w:rsidRDefault="00EA0AA8" w:rsidP="00F009C8"/>
    <w:p w:rsidR="0093203D" w:rsidRDefault="0093203D" w:rsidP="0093203D">
      <w:pPr>
        <w:pStyle w:val="2"/>
        <w:rPr>
          <w:i/>
        </w:rPr>
      </w:pPr>
      <w:r w:rsidRPr="00AD108B">
        <w:rPr>
          <w:i/>
        </w:rPr>
        <w:t>Схема работы предельно проста</w:t>
      </w:r>
      <w:r>
        <w:rPr>
          <w:i/>
        </w:rPr>
        <w:t>.</w:t>
      </w:r>
    </w:p>
    <w:p w:rsidR="00EA0AA8" w:rsidRPr="00EA0AA8" w:rsidRDefault="00EA0AA8" w:rsidP="00EA0AA8"/>
    <w:p w:rsidR="00EA0AA8" w:rsidRDefault="00EA0AA8" w:rsidP="00CB56F5">
      <w:pPr>
        <w:pStyle w:val="a3"/>
        <w:numPr>
          <w:ilvl w:val="0"/>
          <w:numId w:val="18"/>
        </w:numPr>
      </w:pPr>
      <w:r>
        <w:t>Запускаем терминал, куда будут копироваться сделки (терминал «Инвестор»).</w:t>
      </w:r>
    </w:p>
    <w:p w:rsidR="00EA0AA8" w:rsidRDefault="00EA0AA8" w:rsidP="00CB56F5">
      <w:pPr>
        <w:pStyle w:val="a3"/>
        <w:numPr>
          <w:ilvl w:val="0"/>
          <w:numId w:val="18"/>
        </w:numPr>
      </w:pPr>
      <w:r>
        <w:t>Также запускаем терминал, с которого будет производиться копирование сделок (терминал «Трейдер»).</w:t>
      </w:r>
    </w:p>
    <w:p w:rsidR="00EA0AA8" w:rsidRDefault="00EA0AA8" w:rsidP="00CB56F5">
      <w:pPr>
        <w:pStyle w:val="a3"/>
        <w:numPr>
          <w:ilvl w:val="0"/>
          <w:numId w:val="18"/>
        </w:numPr>
      </w:pPr>
      <w:r>
        <w:t>В терминале «Инвестор», открываем свой счет, куда необходимо копировать все сделки.</w:t>
      </w:r>
    </w:p>
    <w:p w:rsidR="00EA0AA8" w:rsidRDefault="00EA0AA8" w:rsidP="00CB56F5">
      <w:pPr>
        <w:pStyle w:val="a3"/>
        <w:numPr>
          <w:ilvl w:val="0"/>
          <w:numId w:val="18"/>
        </w:numPr>
      </w:pPr>
      <w:r>
        <w:t>А в терминале «Трейдер», по инвесторскому паролю</w:t>
      </w:r>
      <w:r w:rsidR="00020E43">
        <w:t xml:space="preserve"> или паролю трейдера(что удобнее</w:t>
      </w:r>
      <w:r w:rsidR="00020E43" w:rsidRPr="00020E43">
        <w:t>/</w:t>
      </w:r>
      <w:r w:rsidR="00020E43">
        <w:t>доступно),</w:t>
      </w:r>
      <w:r>
        <w:t xml:space="preserve"> открываем счёт интересующего нас трейдера.</w:t>
      </w:r>
    </w:p>
    <w:p w:rsidR="00EA0AA8" w:rsidRDefault="00EA0AA8" w:rsidP="00CB56F5">
      <w:pPr>
        <w:pStyle w:val="a3"/>
        <w:numPr>
          <w:ilvl w:val="0"/>
          <w:numId w:val="18"/>
        </w:numPr>
      </w:pPr>
      <w:r>
        <w:t>После этого в терминале «Инвестор», к любо</w:t>
      </w:r>
      <w:r w:rsidR="00CB56F5">
        <w:t xml:space="preserve">му графику прикрепляем советник </w:t>
      </w:r>
      <w:r>
        <w:t>«RS-Investor».</w:t>
      </w:r>
    </w:p>
    <w:p w:rsidR="00EA0AA8" w:rsidRDefault="00EA0AA8" w:rsidP="00CB56F5">
      <w:pPr>
        <w:pStyle w:val="a3"/>
        <w:numPr>
          <w:ilvl w:val="0"/>
          <w:numId w:val="18"/>
        </w:numPr>
      </w:pPr>
      <w:r>
        <w:t>А в терминале «Трейдер», к любому графику прикрепляем советник «RS-Trader».</w:t>
      </w:r>
    </w:p>
    <w:p w:rsidR="00EA0AA8" w:rsidRDefault="00EA0AA8" w:rsidP="00CB56F5">
      <w:pPr>
        <w:pStyle w:val="a3"/>
        <w:numPr>
          <w:ilvl w:val="0"/>
          <w:numId w:val="18"/>
        </w:numPr>
      </w:pPr>
      <w:r>
        <w:t>Всё, теперь система автоматически отслеживает и копирует все сделки на Ваш счет.</w:t>
      </w:r>
    </w:p>
    <w:p w:rsidR="00A37C20" w:rsidRPr="001B0052" w:rsidRDefault="00A37C20" w:rsidP="00A37C20">
      <w:pPr>
        <w:rPr>
          <w:b/>
          <w:i/>
        </w:rPr>
      </w:pPr>
      <w:r w:rsidRPr="001B0052">
        <w:rPr>
          <w:b/>
          <w:i/>
        </w:rPr>
        <w:t>Копировщик работая на любом графике отслеживает сразу все открывающиеся ордера по всем торговым инструментам.</w:t>
      </w:r>
    </w:p>
    <w:p w:rsidR="00A37C20" w:rsidRDefault="00A37C20">
      <w:pPr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26"/>
          <w:szCs w:val="26"/>
        </w:rPr>
      </w:pPr>
      <w:r>
        <w:rPr>
          <w:i/>
        </w:rPr>
        <w:br w:type="page"/>
      </w:r>
    </w:p>
    <w:p w:rsidR="00EA0AA8" w:rsidRPr="00A37C20" w:rsidRDefault="00BE7A09" w:rsidP="00A37C20">
      <w:pPr>
        <w:pStyle w:val="2"/>
        <w:rPr>
          <w:i/>
        </w:rPr>
      </w:pPr>
      <w:r w:rsidRPr="00A37C20">
        <w:rPr>
          <w:i/>
        </w:rPr>
        <w:lastRenderedPageBreak/>
        <w:t>Настройки «</w:t>
      </w:r>
      <w:r w:rsidRPr="00A37C20">
        <w:rPr>
          <w:i/>
          <w:lang w:val="en-US"/>
        </w:rPr>
        <w:t>RS</w:t>
      </w:r>
      <w:r w:rsidRPr="00A37C20">
        <w:rPr>
          <w:i/>
        </w:rPr>
        <w:t>-</w:t>
      </w:r>
      <w:r w:rsidRPr="00A37C20">
        <w:rPr>
          <w:i/>
          <w:lang w:val="en-US"/>
        </w:rPr>
        <w:t>Trader</w:t>
      </w:r>
      <w:r w:rsidRPr="00A37C20">
        <w:rPr>
          <w:i/>
        </w:rPr>
        <w:t>».</w:t>
      </w:r>
    </w:p>
    <w:p w:rsidR="00BE7A09" w:rsidRDefault="00BE7A09" w:rsidP="00BE7A09"/>
    <w:p w:rsidR="001453DF" w:rsidRDefault="00785612" w:rsidP="00B804F1">
      <w:pPr>
        <w:pStyle w:val="a3"/>
        <w:numPr>
          <w:ilvl w:val="0"/>
          <w:numId w:val="14"/>
        </w:numPr>
      </w:pPr>
      <w:r w:rsidRPr="00785612">
        <w:rPr>
          <w:lang w:val="en-US"/>
        </w:rPr>
        <w:t>source</w:t>
      </w:r>
      <w:r w:rsidRPr="00CC41DD">
        <w:t>_</w:t>
      </w:r>
      <w:r w:rsidRPr="00785612">
        <w:rPr>
          <w:lang w:val="en-US"/>
        </w:rPr>
        <w:t>id</w:t>
      </w:r>
      <w:r w:rsidR="001453DF">
        <w:t xml:space="preserve"> - Порядковый номер источника, начиная с 1 по возрастанию.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terminal_dir</w:t>
      </w:r>
      <w:r w:rsidR="00CF495B" w:rsidRPr="00CF495B">
        <w:t>_</w:t>
      </w:r>
      <w:r>
        <w:t xml:space="preserve"> - </w:t>
      </w:r>
      <w:r w:rsidR="006F1653">
        <w:t>Путь к терминалу приемнику</w:t>
      </w:r>
      <w:r>
        <w:t>.</w:t>
      </w:r>
    </w:p>
    <w:p w:rsidR="001453DF" w:rsidRPr="00F026F4" w:rsidRDefault="001453DF" w:rsidP="00B804F1">
      <w:pPr>
        <w:pStyle w:val="a3"/>
        <w:numPr>
          <w:ilvl w:val="0"/>
          <w:numId w:val="14"/>
        </w:numPr>
      </w:pPr>
      <w:r>
        <w:t>FilterMarketPrice - Диапазон в пунктах, если открыт ордер на источнике, и он находится в этом диапазоне, то он будет немедленно открыт по текущей цене.</w:t>
      </w:r>
    </w:p>
    <w:p w:rsidR="00F026F4" w:rsidRPr="00F026F4" w:rsidRDefault="00F026F4" w:rsidP="00F026F4">
      <w:pPr>
        <w:pStyle w:val="a3"/>
        <w:numPr>
          <w:ilvl w:val="0"/>
          <w:numId w:val="14"/>
        </w:numPr>
      </w:pPr>
      <w:r>
        <w:t>OpeningTwoSendings - Открывать рыночные ордера, в два этапа сначала открывается сам ордер, а потом его урони Стоп-Лосс и Тейк-Профит. Этот режим используется для работы на ДЦ, запрещающих открывать рыночные ордера сразу с установленными Стоп уровнями.</w:t>
      </w:r>
    </w:p>
    <w:p w:rsidR="00F026F4" w:rsidRDefault="00F026F4" w:rsidP="00B804F1">
      <w:pPr>
        <w:pStyle w:val="a3"/>
        <w:numPr>
          <w:ilvl w:val="0"/>
          <w:numId w:val="14"/>
        </w:numPr>
      </w:pPr>
      <w:r>
        <w:t>SourceName - Имя источника.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FilterPendingPrice - Диапазон видимости отложенных ордеров в пунктах.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Fixed_Lot - Фиксированный лот.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Balance_Lot - Рассчитывать лот по балансу.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Lots_K - Множитель лота, для ретрансляции.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Symbol_Correction - Окончание названия инструмента, для коррекции названия символа в случаях, когда инструменты у источника и приемника называются по-разному.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Symbol_Correction_2 - Вторая коррекция символа.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Ignored_Symbols - Игнорируемые символы, указать все через запятую.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Symbol_File - Включение работы по файловому шаблону, также для коррекции названия инструмента.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OnlyNewOrders - Открытие только новых ордеров при первом запуске системы, все, что будет открыто на рынке до начала новой сессии, будет игнорироваться.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OpeningMarketOrders - Открывать рыночные ордера.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OpeningPendingOrders - Открывать отложенные.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ModifyingMarketOrders - Модифицировать рыночные.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ModifyingPendingOrders - Модифицировать отложенные.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ClosingMarketOrders - Закрывать рыночные.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DeletingPendingOrders - Удалять отложенные.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Sounds - Включение, выключение звука.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VisualFilterMP - Показывать диапазон «FilterMarketPrice».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ColorFilterMP - Цвет для визуализации диапазона «FilterMarketPrice».</w:t>
      </w:r>
    </w:p>
    <w:p w:rsidR="001453DF" w:rsidRDefault="001453DF" w:rsidP="00B804F1">
      <w:pPr>
        <w:pStyle w:val="a3"/>
        <w:numPr>
          <w:ilvl w:val="0"/>
          <w:numId w:val="14"/>
        </w:numPr>
      </w:pPr>
      <w:r>
        <w:t>VisualFilterPP - Показывать диапазон «FilterPendingPrice».</w:t>
      </w:r>
    </w:p>
    <w:p w:rsidR="00E018D5" w:rsidRDefault="001453DF" w:rsidP="00B804F1">
      <w:pPr>
        <w:pStyle w:val="a3"/>
        <w:numPr>
          <w:ilvl w:val="0"/>
          <w:numId w:val="14"/>
        </w:numPr>
      </w:pPr>
      <w:r>
        <w:t>ColorFilterPP - Цвет для визуализации диапазона «FilterPendingPrice».</w:t>
      </w:r>
    </w:p>
    <w:p w:rsidR="00E018D5" w:rsidRDefault="00E018D5">
      <w:r>
        <w:br w:type="page"/>
      </w:r>
    </w:p>
    <w:p w:rsidR="00E018D5" w:rsidRDefault="0005643C" w:rsidP="0005643C">
      <w:pPr>
        <w:pStyle w:val="2"/>
        <w:rPr>
          <w:i/>
        </w:rPr>
      </w:pPr>
      <w:r w:rsidRPr="0005643C">
        <w:rPr>
          <w:i/>
        </w:rPr>
        <w:lastRenderedPageBreak/>
        <w:t>Настройки «RS-Investor»</w:t>
      </w:r>
      <w:r>
        <w:rPr>
          <w:i/>
        </w:rPr>
        <w:t>.</w:t>
      </w:r>
    </w:p>
    <w:p w:rsidR="0005643C" w:rsidRDefault="0005643C" w:rsidP="0005643C"/>
    <w:p w:rsidR="001E2126" w:rsidRPr="001E2126" w:rsidRDefault="001E2126" w:rsidP="0066105D">
      <w:pPr>
        <w:pStyle w:val="a3"/>
        <w:numPr>
          <w:ilvl w:val="0"/>
          <w:numId w:val="21"/>
        </w:numPr>
      </w:pPr>
      <w:r w:rsidRPr="001E2126">
        <w:t>Reverse - Включение, выключение реверса</w:t>
      </w:r>
      <w:r>
        <w:t>. При включении этого параметра копировщик работает как реверсивный, ордер Бай копируется как Селл, стопы также меняются местами.</w:t>
      </w:r>
      <w:r w:rsidR="0061655A">
        <w:t xml:space="preserve"> Данный параметр имеется только в расширенной версии копировщика.</w:t>
      </w:r>
    </w:p>
    <w:p w:rsidR="00DD137D" w:rsidRDefault="00CC41DD" w:rsidP="00DD137D">
      <w:pPr>
        <w:pStyle w:val="a3"/>
        <w:numPr>
          <w:ilvl w:val="0"/>
          <w:numId w:val="21"/>
        </w:numPr>
      </w:pPr>
      <w:r w:rsidRPr="00CC41DD">
        <w:rPr>
          <w:lang w:val="en-US"/>
        </w:rPr>
        <w:t>source_total</w:t>
      </w:r>
      <w:r w:rsidR="00DD137D">
        <w:t xml:space="preserve"> - Количество источников.</w:t>
      </w:r>
    </w:p>
    <w:p w:rsidR="002A00C0" w:rsidRDefault="002A00C0" w:rsidP="002A00C0">
      <w:pPr>
        <w:pStyle w:val="a3"/>
        <w:numPr>
          <w:ilvl w:val="0"/>
          <w:numId w:val="21"/>
        </w:numPr>
      </w:pPr>
      <w:r>
        <w:t>Slippage - Максимальное отклонение цены.</w:t>
      </w:r>
    </w:p>
    <w:p w:rsidR="0066105D" w:rsidRDefault="0066105D" w:rsidP="0066105D">
      <w:pPr>
        <w:pStyle w:val="a3"/>
        <w:numPr>
          <w:ilvl w:val="0"/>
          <w:numId w:val="21"/>
        </w:numPr>
      </w:pPr>
      <w:r>
        <w:t>Order_Comment - Комментарий к ордеру, добавляется ко всем ордерам в приемнике.</w:t>
      </w:r>
    </w:p>
    <w:p w:rsidR="0066105D" w:rsidRDefault="0066105D" w:rsidP="0066105D">
      <w:pPr>
        <w:pStyle w:val="a3"/>
        <w:numPr>
          <w:ilvl w:val="0"/>
          <w:numId w:val="21"/>
        </w:numPr>
      </w:pPr>
      <w:r>
        <w:t>ReceiverName - Имя приемника.</w:t>
      </w:r>
    </w:p>
    <w:p w:rsidR="00B064C2" w:rsidRDefault="0066105D" w:rsidP="00B064C2">
      <w:pPr>
        <w:pStyle w:val="a3"/>
        <w:numPr>
          <w:ilvl w:val="0"/>
          <w:numId w:val="21"/>
        </w:numPr>
      </w:pPr>
      <w:r>
        <w:t>MaxLot - Максимальный лот, который разрешается открывать на приемнике.</w:t>
      </w:r>
    </w:p>
    <w:p w:rsidR="00B064C2" w:rsidRDefault="00B064C2" w:rsidP="00B064C2">
      <w:pPr>
        <w:pStyle w:val="a3"/>
        <w:numPr>
          <w:ilvl w:val="0"/>
          <w:numId w:val="21"/>
        </w:numPr>
      </w:pPr>
      <w:r w:rsidRPr="00B064C2">
        <w:t>SL_</w:t>
      </w:r>
      <w:r>
        <w:t xml:space="preserve"> - </w:t>
      </w:r>
      <w:r w:rsidRPr="00B064C2">
        <w:t>Расширение SL</w:t>
      </w:r>
      <w:r>
        <w:t xml:space="preserve">. При значениях больше или меньше 0 уровень СтопЛосс будет смещаться дальше или ближе относительно цены открытия ордера. Если задается значение больше 0 то СтопЛосс </w:t>
      </w:r>
      <w:r w:rsidR="0075123B">
        <w:t>смещается дальше от цены открытия ордера. Если задается значение меньше 0 то СтопЛосс смещается ближе к цене открытия ордера.</w:t>
      </w:r>
    </w:p>
    <w:p w:rsidR="0075123B" w:rsidRDefault="0075123B" w:rsidP="00B064C2">
      <w:pPr>
        <w:pStyle w:val="a3"/>
        <w:numPr>
          <w:ilvl w:val="0"/>
          <w:numId w:val="21"/>
        </w:numPr>
      </w:pPr>
      <w:r w:rsidRPr="0075123B">
        <w:t>TP_</w:t>
      </w:r>
      <w:r>
        <w:t xml:space="preserve"> - </w:t>
      </w:r>
      <w:r w:rsidRPr="0075123B">
        <w:t>Расширение TP</w:t>
      </w:r>
      <w:r>
        <w:t xml:space="preserve">. Принцип действия этого параметра аналогичен параметру </w:t>
      </w:r>
      <w:r w:rsidRPr="00B064C2">
        <w:t>SL_</w:t>
      </w:r>
      <w:r>
        <w:t xml:space="preserve"> только смещается уровень ТейкПрофит.</w:t>
      </w:r>
    </w:p>
    <w:p w:rsidR="00B67A4B" w:rsidRDefault="00210682" w:rsidP="00B064C2">
      <w:pPr>
        <w:pStyle w:val="a3"/>
        <w:numPr>
          <w:ilvl w:val="0"/>
          <w:numId w:val="21"/>
        </w:numPr>
      </w:pPr>
      <w:r w:rsidRPr="00210682">
        <w:t>SpreadStops</w:t>
      </w:r>
      <w:r>
        <w:t xml:space="preserve"> - </w:t>
      </w:r>
      <w:r w:rsidR="00FE47ED" w:rsidRPr="00FE47ED">
        <w:t>Включение, выключение учета спрэда</w:t>
      </w:r>
      <w:r w:rsidR="00FE47ED">
        <w:t>. При включении данного параметра будет учитываться текущий спрэд при реверсивном копировании уровней ТейкПрофит и СтопЛосс. Данный параметр имеется только в реверсивной и расширенной версиях копировщика.</w:t>
      </w:r>
    </w:p>
    <w:p w:rsidR="0066105D" w:rsidRDefault="0066105D" w:rsidP="0066105D">
      <w:pPr>
        <w:pStyle w:val="a3"/>
        <w:numPr>
          <w:ilvl w:val="0"/>
          <w:numId w:val="21"/>
        </w:numPr>
      </w:pPr>
      <w:r>
        <w:t>Alerts</w:t>
      </w:r>
      <w:r w:rsidR="003878A2" w:rsidRPr="00464469">
        <w:t xml:space="preserve"> </w:t>
      </w:r>
      <w:r>
        <w:t>- Включение, выключение диалоговых сообщений.</w:t>
      </w:r>
    </w:p>
    <w:p w:rsidR="0066105D" w:rsidRDefault="0066105D" w:rsidP="0066105D">
      <w:pPr>
        <w:pStyle w:val="a3"/>
        <w:numPr>
          <w:ilvl w:val="0"/>
          <w:numId w:val="21"/>
        </w:numPr>
      </w:pPr>
      <w:r>
        <w:t>E_mail - Включение, выключение сообщений на заданный адрес электронной почты.</w:t>
      </w:r>
    </w:p>
    <w:p w:rsidR="0066105D" w:rsidRDefault="0066105D" w:rsidP="0066105D">
      <w:pPr>
        <w:pStyle w:val="a3"/>
        <w:numPr>
          <w:ilvl w:val="0"/>
          <w:numId w:val="21"/>
        </w:numPr>
      </w:pPr>
      <w:r>
        <w:t>Sounds - Включение, выключение звука.</w:t>
      </w:r>
    </w:p>
    <w:p w:rsidR="0005643C" w:rsidRPr="00A61630" w:rsidRDefault="0066105D" w:rsidP="0066105D">
      <w:pPr>
        <w:pStyle w:val="a3"/>
        <w:numPr>
          <w:ilvl w:val="0"/>
          <w:numId w:val="21"/>
        </w:numPr>
      </w:pPr>
      <w:r>
        <w:t>Comments - Включение, выключение комментариев.</w:t>
      </w:r>
    </w:p>
    <w:p w:rsidR="00A61630" w:rsidRDefault="00A61630" w:rsidP="0066105D">
      <w:pPr>
        <w:pStyle w:val="a3"/>
        <w:numPr>
          <w:ilvl w:val="0"/>
          <w:numId w:val="21"/>
        </w:numPr>
      </w:pPr>
      <w:r w:rsidRPr="00A61630">
        <w:t>Privacy - Включение, выключение шифрования</w:t>
      </w:r>
      <w:r>
        <w:t>. Этот параметр включает режим шифрования отдельной информации в комментариях к открываемым в приемнике ордерам. Если данный параметр не задействован</w:t>
      </w:r>
      <w:r w:rsidR="008C341B">
        <w:t>,</w:t>
      </w:r>
      <w:r>
        <w:t xml:space="preserve"> то в комментариях к ордерам будут сохраняться номера(из источника) копируемых ордеров. При включении параметра, эти номера шифруются и определить номер(из источника) в комментариях к ордерам на приемнике уже невозможно.</w:t>
      </w:r>
    </w:p>
    <w:p w:rsidR="0066105D" w:rsidRDefault="0066105D" w:rsidP="0066105D"/>
    <w:p w:rsidR="00252872" w:rsidRDefault="005644D5" w:rsidP="005644D5">
      <w:pPr>
        <w:pStyle w:val="2"/>
        <w:rPr>
          <w:i/>
        </w:rPr>
      </w:pPr>
      <w:r w:rsidRPr="005644D5">
        <w:rPr>
          <w:i/>
        </w:rPr>
        <w:t>Глобальные переменные используемые «RS-Trader» и «RS-Investor».</w:t>
      </w:r>
    </w:p>
    <w:p w:rsidR="005644D5" w:rsidRDefault="005644D5" w:rsidP="005644D5"/>
    <w:p w:rsidR="000970AE" w:rsidRPr="000970AE" w:rsidRDefault="00986331" w:rsidP="000970AE">
      <w:pPr>
        <w:rPr>
          <w:i/>
        </w:rPr>
      </w:pPr>
      <w:r w:rsidRPr="00986331">
        <w:rPr>
          <w:i/>
        </w:rPr>
        <w:t>New_session_v7</w:t>
      </w:r>
      <w:r w:rsidR="00CF495B">
        <w:rPr>
          <w:i/>
          <w:lang w:val="en-US"/>
        </w:rPr>
        <w:t>a</w:t>
      </w:r>
      <w:r w:rsidRPr="00986331">
        <w:rPr>
          <w:i/>
        </w:rPr>
        <w:t xml:space="preserve">_ </w:t>
      </w:r>
      <w:r w:rsidR="000970AE" w:rsidRPr="000970AE">
        <w:rPr>
          <w:i/>
        </w:rPr>
        <w:t>(</w:t>
      </w:r>
      <w:r w:rsidR="00465BDD">
        <w:rPr>
          <w:b/>
          <w:i/>
          <w:lang w:val="en-US"/>
        </w:rPr>
        <w:t>X</w:t>
      </w:r>
      <w:r w:rsidR="000970AE" w:rsidRPr="000970AE">
        <w:rPr>
          <w:i/>
        </w:rPr>
        <w:t>) – где «</w:t>
      </w:r>
      <w:r w:rsidR="00465BDD">
        <w:rPr>
          <w:b/>
          <w:i/>
          <w:lang w:val="en-US"/>
        </w:rPr>
        <w:t>X</w:t>
      </w:r>
      <w:r w:rsidR="000970AE" w:rsidRPr="000970AE">
        <w:rPr>
          <w:i/>
        </w:rPr>
        <w:t>» порядковый номер источника.</w:t>
      </w:r>
    </w:p>
    <w:p w:rsidR="000970AE" w:rsidRDefault="000970AE" w:rsidP="000970AE"/>
    <w:p w:rsidR="000970AE" w:rsidRDefault="000970AE" w:rsidP="000970AE">
      <w:r>
        <w:t>Для начала каждой новой сессии необходимо удалить или обнулить глобальные переменные в терминале «Трейдер» (источник) и терминале «Инвестор» (приемник), эти переменные создаются программами автоматически, и будут созданы после первого запуска системы.</w:t>
      </w:r>
    </w:p>
    <w:p w:rsidR="000970AE" w:rsidRDefault="000970AE" w:rsidP="000970AE">
      <w:r>
        <w:t xml:space="preserve">Это не требуется делать, когда вы просто выключили ненадолго систему и намерены далее отслеживать ситуацию на счетах источниках. Эта мера только для новой сессии, к примеру, если </w:t>
      </w:r>
      <w:r>
        <w:lastRenderedPageBreak/>
        <w:t>вы решите сменить текущие счета источники, или приемники, то есть перед любыми изменениями счета или при полном выходе из рынка.</w:t>
      </w:r>
    </w:p>
    <w:p w:rsidR="000970AE" w:rsidRDefault="000970AE" w:rsidP="000970AE"/>
    <w:p w:rsidR="000970AE" w:rsidRPr="000970AE" w:rsidRDefault="000970AE" w:rsidP="000970AE">
      <w:pPr>
        <w:rPr>
          <w:i/>
        </w:rPr>
      </w:pPr>
      <w:r w:rsidRPr="000970AE">
        <w:rPr>
          <w:i/>
        </w:rPr>
        <w:t>Для вызова окна с глобальными переменными терминала нажмите F3.</w:t>
      </w:r>
    </w:p>
    <w:p w:rsidR="000970AE" w:rsidRDefault="000970AE" w:rsidP="000970AE"/>
    <w:p w:rsidR="000970AE" w:rsidRPr="0091336E" w:rsidRDefault="000970AE" w:rsidP="000970AE">
      <w:pPr>
        <w:rPr>
          <w:b/>
          <w:i/>
          <w:color w:val="FF0000"/>
        </w:rPr>
      </w:pPr>
      <w:r w:rsidRPr="0091336E">
        <w:rPr>
          <w:b/>
          <w:i/>
          <w:color w:val="FF0000"/>
        </w:rPr>
        <w:t>Внимание!</w:t>
      </w:r>
    </w:p>
    <w:p w:rsidR="005644D5" w:rsidRPr="003878A2" w:rsidRDefault="000970AE" w:rsidP="000970AE">
      <w:pPr>
        <w:rPr>
          <w:b/>
        </w:rPr>
      </w:pPr>
      <w:r w:rsidRPr="0091336E">
        <w:rPr>
          <w:b/>
          <w:i/>
          <w:color w:val="FF0000"/>
        </w:rPr>
        <w:t xml:space="preserve">Не следует удалять или обнулять глобальные переменные, если вы не в полной мере понимаете их предназначение. Случайное удаление или обнуление глобальных переменных </w:t>
      </w:r>
      <w:r w:rsidR="00EB2614">
        <w:rPr>
          <w:b/>
          <w:i/>
          <w:color w:val="FF0000"/>
        </w:rPr>
        <w:t>может привести</w:t>
      </w:r>
      <w:r w:rsidRPr="0091336E">
        <w:rPr>
          <w:b/>
          <w:i/>
          <w:color w:val="FF0000"/>
        </w:rPr>
        <w:t xml:space="preserve"> к сбоям в работе копировщика.</w:t>
      </w:r>
    </w:p>
    <w:p w:rsidR="00CA7B71" w:rsidRPr="003878A2" w:rsidRDefault="00CA7B71" w:rsidP="000970AE">
      <w:pPr>
        <w:rPr>
          <w:b/>
        </w:rPr>
      </w:pPr>
    </w:p>
    <w:p w:rsidR="000970AE" w:rsidRPr="00CA7B71" w:rsidRDefault="005C70D7" w:rsidP="00CA7B71">
      <w:pPr>
        <w:pStyle w:val="2"/>
        <w:rPr>
          <w:i/>
        </w:rPr>
      </w:pPr>
      <w:r w:rsidRPr="00CA7B71">
        <w:rPr>
          <w:i/>
        </w:rPr>
        <w:t>Параметры связи.</w:t>
      </w:r>
    </w:p>
    <w:p w:rsidR="005C70D7" w:rsidRDefault="005C70D7" w:rsidP="005C70D7"/>
    <w:p w:rsidR="008B0611" w:rsidRDefault="008B0611" w:rsidP="008B0611">
      <w:r>
        <w:t xml:space="preserve">Для работы системы необходимо указывать параметры связи между источником и приемником. Задаются эти параметры связи во внешних параметрах «RS-Trader». Это </w:t>
      </w:r>
      <w:r w:rsidRPr="000E4CBF">
        <w:rPr>
          <w:b/>
          <w:i/>
        </w:rPr>
        <w:t>порядковый номер источника</w:t>
      </w:r>
      <w:r>
        <w:t xml:space="preserve"> в случае работы с несколькими счетами источниками, и </w:t>
      </w:r>
      <w:r w:rsidR="00E24823" w:rsidRPr="000E4CBF">
        <w:rPr>
          <w:b/>
          <w:i/>
        </w:rPr>
        <w:t xml:space="preserve">путь к </w:t>
      </w:r>
      <w:r w:rsidR="00D41D4F">
        <w:rPr>
          <w:b/>
          <w:i/>
        </w:rPr>
        <w:t>каталогу данных приемника</w:t>
      </w:r>
      <w:r>
        <w:t xml:space="preserve">, для организации связи с «RS-Investor» (в этом пути не </w:t>
      </w:r>
      <w:r w:rsidR="000E4CBF">
        <w:t>желательно использовать русские буквы</w:t>
      </w:r>
      <w:r w:rsidR="009A0144">
        <w:t>, что может вызывать ошибки в работе</w:t>
      </w:r>
      <w:r>
        <w:t>). Если планируется работать с одним источником и с одним приемником, то нужно установить на источнике п</w:t>
      </w:r>
      <w:r w:rsidR="00F17ADD">
        <w:t>орядковый номер 1</w:t>
      </w:r>
      <w:r>
        <w:t xml:space="preserve">, и указать </w:t>
      </w:r>
      <w:r w:rsidR="00F01EDF">
        <w:t>путь к терминалу приемнику</w:t>
      </w:r>
      <w:r>
        <w:t>. Если работать нужно с несколькими источниками и с одним приемником, то нужно установить столько терминалов сколько будет использоваться источников и приемников и на терминалах источниках запустить копии «RS-Trader» с порядковым номером</w:t>
      </w:r>
      <w:r w:rsidR="002B22D8">
        <w:t>. Н</w:t>
      </w:r>
      <w:r>
        <w:t xml:space="preserve">омера </w:t>
      </w:r>
      <w:r w:rsidR="002B22D8">
        <w:t>нужно задавать от 1 в порядке возрастания</w:t>
      </w:r>
      <w:r>
        <w:t xml:space="preserve">, а на приемнике для организации связей необходимо просто указать </w:t>
      </w:r>
      <w:r w:rsidRPr="00F17ADD">
        <w:rPr>
          <w:b/>
          <w:i/>
        </w:rPr>
        <w:t>общее количество используемых источников</w:t>
      </w:r>
      <w:r>
        <w:t>.</w:t>
      </w:r>
    </w:p>
    <w:p w:rsidR="005C70D7" w:rsidRPr="003842E8" w:rsidRDefault="008B0611" w:rsidP="008B0611">
      <w:r>
        <w:t xml:space="preserve">Если используется один источник и несколько приемников, то необходимо на одном терминале запустить столько копий источников сколько будет использоваться приемников, прикрепить к разным графикам с порядковыми номерами от 1 до самого последнего по порядку, и с разными директориями для каждого приемника. А каждому приемнику задать значение </w:t>
      </w:r>
      <w:r w:rsidR="00CC41DD" w:rsidRPr="00CC41DD">
        <w:rPr>
          <w:lang w:val="en-US"/>
        </w:rPr>
        <w:t>source</w:t>
      </w:r>
      <w:r w:rsidR="00CC41DD" w:rsidRPr="00CC41DD">
        <w:t>_</w:t>
      </w:r>
      <w:r w:rsidR="00CC41DD" w:rsidRPr="00CC41DD">
        <w:rPr>
          <w:lang w:val="en-US"/>
        </w:rPr>
        <w:t>total</w:t>
      </w:r>
      <w:r>
        <w:t xml:space="preserve"> равное порядковому числу на источнике то есть такое как source_id того советника, с которым будет связан этот приемник.</w:t>
      </w:r>
    </w:p>
    <w:p w:rsidR="003842E8" w:rsidRDefault="003842E8" w:rsidP="008B0611">
      <w:pPr>
        <w:rPr>
          <w:b/>
          <w:i/>
        </w:rPr>
      </w:pPr>
      <w:r w:rsidRPr="001F7406">
        <w:rPr>
          <w:b/>
          <w:i/>
        </w:rPr>
        <w:t xml:space="preserve">В большинстве случаев достаточно указать только путь к </w:t>
      </w:r>
      <w:r w:rsidR="00D41D4F">
        <w:rPr>
          <w:b/>
          <w:i/>
        </w:rPr>
        <w:t xml:space="preserve">каталогу данных приемника, </w:t>
      </w:r>
      <w:r w:rsidRPr="001F7406">
        <w:rPr>
          <w:b/>
          <w:i/>
        </w:rPr>
        <w:t xml:space="preserve">так как другие параметры source_id и </w:t>
      </w:r>
      <w:r w:rsidRPr="001F7406">
        <w:rPr>
          <w:b/>
          <w:i/>
          <w:lang w:val="en-US"/>
        </w:rPr>
        <w:t>source</w:t>
      </w:r>
      <w:r w:rsidRPr="001F7406">
        <w:rPr>
          <w:b/>
          <w:i/>
        </w:rPr>
        <w:t>_</w:t>
      </w:r>
      <w:r w:rsidRPr="001F7406">
        <w:rPr>
          <w:b/>
          <w:i/>
          <w:lang w:val="en-US"/>
        </w:rPr>
        <w:t>total</w:t>
      </w:r>
      <w:r w:rsidRPr="001F7406">
        <w:rPr>
          <w:b/>
          <w:i/>
        </w:rPr>
        <w:t xml:space="preserve"> по умолчанию </w:t>
      </w:r>
      <w:r w:rsidR="00C136B8" w:rsidRPr="001F7406">
        <w:rPr>
          <w:b/>
          <w:i/>
        </w:rPr>
        <w:t xml:space="preserve">уже </w:t>
      </w:r>
      <w:r w:rsidRPr="001F7406">
        <w:rPr>
          <w:b/>
          <w:i/>
        </w:rPr>
        <w:t>равны 1</w:t>
      </w:r>
      <w:r w:rsidR="00C136B8" w:rsidRPr="001F7406">
        <w:rPr>
          <w:b/>
          <w:i/>
        </w:rPr>
        <w:t>,</w:t>
      </w:r>
      <w:r w:rsidRPr="001F7406">
        <w:rPr>
          <w:b/>
          <w:i/>
        </w:rPr>
        <w:t xml:space="preserve"> что соответствует настройкам копирования с одного счета </w:t>
      </w:r>
      <w:r w:rsidR="009E7A2D" w:rsidRPr="001F7406">
        <w:rPr>
          <w:b/>
          <w:i/>
        </w:rPr>
        <w:t xml:space="preserve">источника </w:t>
      </w:r>
      <w:r w:rsidRPr="001F7406">
        <w:rPr>
          <w:b/>
          <w:i/>
        </w:rPr>
        <w:t>на один другой счет</w:t>
      </w:r>
      <w:r w:rsidR="009E7A2D" w:rsidRPr="001F7406">
        <w:rPr>
          <w:b/>
          <w:i/>
        </w:rPr>
        <w:t xml:space="preserve"> приемник</w:t>
      </w:r>
      <w:r w:rsidRPr="001F7406">
        <w:rPr>
          <w:b/>
          <w:i/>
        </w:rPr>
        <w:t>.</w:t>
      </w:r>
    </w:p>
    <w:p w:rsidR="00D41D4F" w:rsidRPr="001F7406" w:rsidRDefault="00D41D4F" w:rsidP="008B0611">
      <w:pPr>
        <w:rPr>
          <w:b/>
          <w:i/>
        </w:rPr>
      </w:pPr>
      <w:r w:rsidRPr="00D41D4F">
        <w:rPr>
          <w:b/>
          <w:i/>
        </w:rPr>
        <w:t>Найти каталог данных (&lt;каталог_данных&gt;) на компьютере для каждой копии установленного терминала MetaTrader 4 можно из меню терминала: "Файл" - "Открыть каталог данных".</w:t>
      </w:r>
    </w:p>
    <w:p w:rsidR="00E20808" w:rsidRDefault="00E20808">
      <w:r>
        <w:br w:type="page"/>
      </w:r>
    </w:p>
    <w:p w:rsidR="00713D64" w:rsidRDefault="009F3301" w:rsidP="009F3301">
      <w:pPr>
        <w:pStyle w:val="2"/>
        <w:rPr>
          <w:i/>
        </w:rPr>
      </w:pPr>
      <w:r>
        <w:rPr>
          <w:i/>
        </w:rPr>
        <w:lastRenderedPageBreak/>
        <w:t xml:space="preserve">Для работы копировщика </w:t>
      </w:r>
      <w:r w:rsidR="00E66B07">
        <w:rPr>
          <w:i/>
        </w:rPr>
        <w:t>необходимо настроить терминалы</w:t>
      </w:r>
      <w:r>
        <w:rPr>
          <w:i/>
        </w:rPr>
        <w:t>.</w:t>
      </w:r>
    </w:p>
    <w:p w:rsidR="009F3301" w:rsidRDefault="009F3301" w:rsidP="009F3301"/>
    <w:p w:rsidR="009F3301" w:rsidRDefault="00246BD2" w:rsidP="009F3301">
      <w:r>
        <w:rPr>
          <w:noProof/>
          <w:lang w:eastAsia="ru-RU"/>
        </w:rPr>
        <w:drawing>
          <wp:inline distT="0" distB="0" distL="0" distR="0">
            <wp:extent cx="4034078" cy="2390929"/>
            <wp:effectExtent l="19050" t="0" r="4522" b="0"/>
            <wp:docPr id="1" name="Рисунок 0" descr="Настройка терминал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стройка терминала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4078" cy="2390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BD2" w:rsidRDefault="00A03554" w:rsidP="009F3301">
      <w:r>
        <w:rPr>
          <w:noProof/>
          <w:lang w:eastAsia="ru-RU"/>
        </w:rPr>
        <w:drawing>
          <wp:inline distT="0" distB="0" distL="0" distR="0">
            <wp:extent cx="1955766" cy="2431492"/>
            <wp:effectExtent l="19050" t="0" r="6384" b="0"/>
            <wp:docPr id="2" name="Рисунок 1" descr="Обзор ры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зор рынка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766" cy="2431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30F" w:rsidRDefault="003B605B">
      <w:r w:rsidRPr="003B605B">
        <w:t>Для успешной работы системы необходимо, чтобы все символы (валюты, инструменты) присутствовали в Обзоре рынка. Для вывода всех инструментов в Обзоре рынка необходимо выбрать «Показать все символы».</w:t>
      </w:r>
    </w:p>
    <w:p w:rsidR="00C2730F" w:rsidRDefault="00C2730F"/>
    <w:p w:rsidR="001E3C06" w:rsidRPr="00FA1CD5" w:rsidRDefault="00C2730F">
      <w:pPr>
        <w:rPr>
          <w:b/>
        </w:rPr>
      </w:pPr>
      <w:r w:rsidRPr="00FA1CD5">
        <w:rPr>
          <w:b/>
          <w:i/>
        </w:rPr>
        <w:t>После настройки нужно перезапустить терминалы.</w:t>
      </w:r>
      <w:r w:rsidR="001E3C06" w:rsidRPr="00FA1CD5">
        <w:rPr>
          <w:b/>
        </w:rPr>
        <w:br w:type="page"/>
      </w:r>
    </w:p>
    <w:p w:rsidR="00A03554" w:rsidRDefault="001E3C06" w:rsidP="001E3C06">
      <w:pPr>
        <w:pStyle w:val="2"/>
        <w:rPr>
          <w:i/>
        </w:rPr>
      </w:pPr>
      <w:r>
        <w:rPr>
          <w:i/>
        </w:rPr>
        <w:lastRenderedPageBreak/>
        <w:t>Изменение параметров копировщика.</w:t>
      </w:r>
    </w:p>
    <w:p w:rsidR="001E3C06" w:rsidRDefault="001E3C06" w:rsidP="001E3C06"/>
    <w:p w:rsidR="001E3C06" w:rsidRDefault="008C799A" w:rsidP="001E3C06">
      <w:r w:rsidRPr="008C799A">
        <w:t>Для получения доступа к окну изменения параметров одного из компонентов системы ретрансляции уже прикрепленного к графику, необходимо предварительно временно приостановить работу программы нажатием на кнопку терминала «Советники», затем после изменения параметров, для включения программы необходимо также нажать на кнопку терминала «Советники».</w:t>
      </w:r>
    </w:p>
    <w:p w:rsidR="008C799A" w:rsidRDefault="008C799A" w:rsidP="001E3C06"/>
    <w:p w:rsidR="008C799A" w:rsidRDefault="008C799A" w:rsidP="008C799A">
      <w:pPr>
        <w:pStyle w:val="2"/>
        <w:rPr>
          <w:i/>
        </w:rPr>
      </w:pPr>
      <w:r>
        <w:rPr>
          <w:i/>
        </w:rPr>
        <w:t>Запуск копировщика.</w:t>
      </w:r>
    </w:p>
    <w:p w:rsidR="008C799A" w:rsidRDefault="008C799A" w:rsidP="008C799A"/>
    <w:p w:rsidR="005E0675" w:rsidRDefault="005E0675" w:rsidP="005E0675">
      <w:r>
        <w:t>Запуск системы необходимо выполнять в следующем порядке.</w:t>
      </w:r>
    </w:p>
    <w:p w:rsidR="005E0675" w:rsidRDefault="005E0675" w:rsidP="005E0675">
      <w:pPr>
        <w:pStyle w:val="a3"/>
        <w:numPr>
          <w:ilvl w:val="0"/>
          <w:numId w:val="24"/>
        </w:numPr>
      </w:pPr>
      <w:r>
        <w:t>Первым запускайте приемник «RS-Investor».</w:t>
      </w:r>
    </w:p>
    <w:p w:rsidR="008C799A" w:rsidRDefault="005E0675" w:rsidP="005E0675">
      <w:pPr>
        <w:pStyle w:val="a3"/>
        <w:numPr>
          <w:ilvl w:val="0"/>
          <w:numId w:val="24"/>
        </w:numPr>
      </w:pPr>
      <w:r>
        <w:t>Затем запускайте источник «RS-Trader».</w:t>
      </w:r>
    </w:p>
    <w:p w:rsidR="005E0675" w:rsidRDefault="005E0675" w:rsidP="005E0675"/>
    <w:p w:rsidR="005C39AE" w:rsidRDefault="00054B71" w:rsidP="00054B71">
      <w:pPr>
        <w:pStyle w:val="2"/>
        <w:rPr>
          <w:i/>
        </w:rPr>
      </w:pPr>
      <w:r>
        <w:rPr>
          <w:i/>
        </w:rPr>
        <w:t>Настройка коррекции символов.</w:t>
      </w:r>
    </w:p>
    <w:p w:rsidR="00054B71" w:rsidRDefault="00054B71" w:rsidP="00054B71"/>
    <w:p w:rsidR="00054B71" w:rsidRDefault="00054B71" w:rsidP="00054B71">
      <w:r>
        <w:t>При использовании параметра «Symbol_Correction» и «Symbol_Correction_2», для коррекции при не совпадении названий инструментов у разных ДЦ, необходимо присвоить этим параметрам текстовый шаблон со знаком «+» или «-», для прибавления окончания или удаления окончания у названия инструмента на приемнике.</w:t>
      </w:r>
    </w:p>
    <w:p w:rsidR="00054B71" w:rsidRDefault="00054B71" w:rsidP="00054B71">
      <w:r>
        <w:t>Пример:</w:t>
      </w:r>
    </w:p>
    <w:p w:rsidR="00054B71" w:rsidRDefault="00054B71" w:rsidP="00054B71">
      <w:r>
        <w:t>Если у источника инструмент называется EURUSD, а у приемника EURUSD_FX, необходимо задать текстовое значение со знаком «+».</w:t>
      </w:r>
    </w:p>
    <w:p w:rsidR="00054B71" w:rsidRDefault="00054B71" w:rsidP="00054B71">
      <w:r>
        <w:t>Symbol_Correction = +_FX</w:t>
      </w:r>
    </w:p>
    <w:p w:rsidR="00054B71" w:rsidRDefault="00054B71" w:rsidP="00054B71">
      <w:r>
        <w:t>А в случае, когда у источника инструмент называется EURUSD_FX, а у приемника EURUSD, необходимо задать текстовое значение со знаком «-».</w:t>
      </w:r>
    </w:p>
    <w:p w:rsidR="00054B71" w:rsidRDefault="00054B71" w:rsidP="00054B71">
      <w:r>
        <w:t>Symbol_Correction = -_FX</w:t>
      </w:r>
    </w:p>
    <w:p w:rsidR="00054B71" w:rsidRDefault="00054B71" w:rsidP="00054B71">
      <w:r>
        <w:t>Если необходимо проделать сразу две коррекции символа в подряд, то используем второй шаблон коррекции</w:t>
      </w:r>
      <w:r w:rsidR="00E73BA3">
        <w:t>. К примеру,</w:t>
      </w:r>
      <w:r>
        <w:t xml:space="preserve"> если у источника инструмент называется EURUSD_FX, а у приемника EURUSD_pro, необходимо сначала задать значение для первого шаблона коррекции со знаком «-», чтобы сначала убрать окончание «_FX», далее чтобы прибавить нужное окончание инструменту «_pro», необходимо второму шаблону коррекции задать значение со знаком «+».</w:t>
      </w:r>
    </w:p>
    <w:p w:rsidR="00054B71" w:rsidRPr="00054B71" w:rsidRDefault="00054B71" w:rsidP="00054B71">
      <w:pPr>
        <w:rPr>
          <w:lang w:val="en-US"/>
        </w:rPr>
      </w:pPr>
      <w:r w:rsidRPr="00054B71">
        <w:rPr>
          <w:lang w:val="en-US"/>
        </w:rPr>
        <w:t>Symbol_Correction = -_FX</w:t>
      </w:r>
    </w:p>
    <w:p w:rsidR="005F080B" w:rsidRDefault="00054B71" w:rsidP="00054B71">
      <w:pPr>
        <w:rPr>
          <w:lang w:val="en-US"/>
        </w:rPr>
      </w:pPr>
      <w:r w:rsidRPr="00054B71">
        <w:rPr>
          <w:lang w:val="en-US"/>
        </w:rPr>
        <w:t>Symbol_Correction_2 = +_pro</w:t>
      </w:r>
    </w:p>
    <w:p w:rsidR="00054B71" w:rsidRPr="005F080B" w:rsidRDefault="00054B71" w:rsidP="00054B71">
      <w:r>
        <w:lastRenderedPageBreak/>
        <w:t>С такой настройкой символ «EURUSD_FX» на источнике, будет преобразован в «EURUSD_pro» на приемнике.</w:t>
      </w:r>
    </w:p>
    <w:p w:rsidR="00054B71" w:rsidRDefault="00054B71" w:rsidP="00054B71">
      <w:r>
        <w:t xml:space="preserve">Если </w:t>
      </w:r>
      <w:r w:rsidR="006227CC">
        <w:t xml:space="preserve">в параметр коррекции </w:t>
      </w:r>
      <w:r>
        <w:t>установлен «0» или пустое значение, то шаблон коррекции игнорируется.</w:t>
      </w:r>
    </w:p>
    <w:p w:rsidR="00054B71" w:rsidRDefault="00054B71" w:rsidP="00054B71">
      <w:r>
        <w:t>Если требуется более сложная коррекция, то можно использовать файл с шаблонами коррекции символов «Symbol_Correction.txt».</w:t>
      </w:r>
    </w:p>
    <w:p w:rsidR="00054B71" w:rsidRDefault="00054B71" w:rsidP="00054B71">
      <w:r>
        <w:t>Для использования файла с шаблонами коррекции, необходимо поместить текстовый файл «Symbol_Correction.txt» в директорию «каталог_</w:t>
      </w:r>
      <w:r w:rsidR="003878A2">
        <w:t>терминала\</w:t>
      </w:r>
      <w:r w:rsidR="00CF495B" w:rsidRPr="00CF495B">
        <w:t>MQL4\Files</w:t>
      </w:r>
      <w:r w:rsidR="003878A2">
        <w:t>\RS\Sour</w:t>
      </w:r>
      <w:r>
        <w:t>ce_"X"\».</w:t>
      </w:r>
    </w:p>
    <w:p w:rsidR="00054B71" w:rsidRDefault="00054B71" w:rsidP="00054B71">
      <w:r>
        <w:t>Где X – порядковый номер источника.</w:t>
      </w:r>
    </w:p>
    <w:p w:rsidR="00054B71" w:rsidRDefault="00054B71" w:rsidP="00054B71"/>
    <w:p w:rsidR="00054B71" w:rsidRPr="00054B71" w:rsidRDefault="00054B71" w:rsidP="00054B71">
      <w:pPr>
        <w:rPr>
          <w:lang w:val="en-US"/>
        </w:rPr>
      </w:pPr>
      <w:r>
        <w:t>Формат</w:t>
      </w:r>
      <w:r w:rsidRPr="00054B71">
        <w:rPr>
          <w:lang w:val="en-US"/>
        </w:rPr>
        <w:t xml:space="preserve"> </w:t>
      </w:r>
      <w:r>
        <w:t>файла</w:t>
      </w:r>
      <w:r w:rsidRPr="00054B71">
        <w:rPr>
          <w:lang w:val="en-US"/>
        </w:rPr>
        <w:t xml:space="preserve"> «Symbol_Correction.txt».</w:t>
      </w:r>
    </w:p>
    <w:p w:rsidR="00054B71" w:rsidRPr="00054B71" w:rsidRDefault="00054B71" w:rsidP="00054B71">
      <w:pPr>
        <w:rPr>
          <w:lang w:val="en-US"/>
        </w:rPr>
      </w:pPr>
      <w:r w:rsidRPr="00054B71">
        <w:rPr>
          <w:lang w:val="en-US"/>
        </w:rPr>
        <w:t>EURUSD;EurFxUsd</w:t>
      </w:r>
    </w:p>
    <w:p w:rsidR="00054B71" w:rsidRPr="00054B71" w:rsidRDefault="00054B71" w:rsidP="00054B71">
      <w:pPr>
        <w:rPr>
          <w:lang w:val="en-US"/>
        </w:rPr>
      </w:pPr>
      <w:r w:rsidRPr="00054B71">
        <w:rPr>
          <w:lang w:val="en-US"/>
        </w:rPr>
        <w:t>USDCHF;UsdFxChf</w:t>
      </w:r>
    </w:p>
    <w:p w:rsidR="00054B71" w:rsidRPr="00054B71" w:rsidRDefault="00054B71" w:rsidP="00054B71">
      <w:pPr>
        <w:rPr>
          <w:lang w:val="en-US"/>
        </w:rPr>
      </w:pPr>
      <w:r w:rsidRPr="00054B71">
        <w:rPr>
          <w:lang w:val="en-US"/>
        </w:rPr>
        <w:t>GBPUSD;GbpFxUsd</w:t>
      </w:r>
    </w:p>
    <w:p w:rsidR="008D6343" w:rsidRDefault="00054B71" w:rsidP="00054B71">
      <w:r>
        <w:t>И так далее.</w:t>
      </w:r>
      <w:r w:rsidR="003E73FE" w:rsidRPr="008D651F">
        <w:br/>
      </w:r>
    </w:p>
    <w:p w:rsidR="008D6343" w:rsidRPr="006328D1" w:rsidRDefault="002C7555" w:rsidP="00054B71">
      <w:pPr>
        <w:rPr>
          <w:b/>
          <w:i/>
        </w:rPr>
      </w:pPr>
      <w:r w:rsidRPr="006328D1">
        <w:rPr>
          <w:b/>
          <w:i/>
        </w:rPr>
        <w:t>Первым в строке указываем текущее название торгового инструмента, вторым указываем желаемое, то которое хотим получить в результате коррекции.</w:t>
      </w:r>
    </w:p>
    <w:p w:rsidR="00054B71" w:rsidRPr="003E73FE" w:rsidRDefault="003E73FE" w:rsidP="00054B71">
      <w:r w:rsidRPr="008D651F">
        <w:br/>
      </w:r>
      <w:r w:rsidRPr="00090593">
        <w:t>Файл должен заканчиваться переводом строки</w:t>
      </w:r>
      <w:r w:rsidR="009C6F96" w:rsidRPr="00090593">
        <w:t xml:space="preserve">, для перевода строки нужно просто нажать </w:t>
      </w:r>
      <w:r w:rsidR="009C6F96" w:rsidRPr="00090593">
        <w:rPr>
          <w:lang w:val="en-US"/>
        </w:rPr>
        <w:t>Enter</w:t>
      </w:r>
      <w:r w:rsidR="009C6F96" w:rsidRPr="00090593">
        <w:t xml:space="preserve"> после ввод</w:t>
      </w:r>
      <w:r w:rsidR="000A5069">
        <w:t>а</w:t>
      </w:r>
      <w:r w:rsidR="009C6F96" w:rsidRPr="00090593">
        <w:t xml:space="preserve"> последнего символа, в нашем случае после символа "</w:t>
      </w:r>
      <w:r w:rsidR="009C6F96" w:rsidRPr="00090593">
        <w:rPr>
          <w:lang w:val="en-US"/>
        </w:rPr>
        <w:t>GbpFxUsd</w:t>
      </w:r>
      <w:r w:rsidR="009C6F96" w:rsidRPr="00090593">
        <w:t xml:space="preserve">" нажимаем на </w:t>
      </w:r>
      <w:r w:rsidR="009C6F96" w:rsidRPr="00090593">
        <w:rPr>
          <w:lang w:val="en-US"/>
        </w:rPr>
        <w:t>Enter</w:t>
      </w:r>
      <w:r w:rsidR="009C6F96" w:rsidRPr="00090593">
        <w:t>, и курсор переводится на новую, чистую строку</w:t>
      </w:r>
      <w:r w:rsidRPr="00090593">
        <w:t>.</w:t>
      </w:r>
      <w:r w:rsidR="009C6F96" w:rsidRPr="00090593">
        <w:t xml:space="preserve"> В таком виде нужно сохранить файловый шаблон и использовать его для сложной коррекции</w:t>
      </w:r>
      <w:r w:rsidR="000A5069">
        <w:t>,</w:t>
      </w:r>
      <w:r w:rsidR="00ED463C" w:rsidRPr="00090593">
        <w:t xml:space="preserve"> когда при помощи других параметров коррекции решить проблему невозможно</w:t>
      </w:r>
      <w:r w:rsidR="009C6F96" w:rsidRPr="00090593">
        <w:t>.</w:t>
      </w:r>
    </w:p>
    <w:p w:rsidR="000A2805" w:rsidRDefault="000A2805" w:rsidP="00054B71"/>
    <w:p w:rsidR="00007A97" w:rsidRPr="00007A97" w:rsidRDefault="00007A97" w:rsidP="00007A97">
      <w:pPr>
        <w:rPr>
          <w:b/>
          <w:i/>
        </w:rPr>
      </w:pPr>
      <w:r w:rsidRPr="00007A97">
        <w:rPr>
          <w:b/>
          <w:i/>
        </w:rPr>
        <w:t>Если у вас есть дополнительные вопросы вы всегда можете связаться со мной.</w:t>
      </w:r>
    </w:p>
    <w:p w:rsidR="00007A97" w:rsidRDefault="00007A97" w:rsidP="00007A97"/>
    <w:p w:rsidR="00007A97" w:rsidRDefault="00007A97" w:rsidP="00007A97">
      <w:pPr>
        <w:pStyle w:val="3"/>
      </w:pPr>
      <w:r>
        <w:t>Контакты.</w:t>
      </w:r>
    </w:p>
    <w:p w:rsidR="00007A97" w:rsidRDefault="00007A97" w:rsidP="00007A97">
      <w:pPr>
        <w:pStyle w:val="a3"/>
        <w:numPr>
          <w:ilvl w:val="0"/>
          <w:numId w:val="27"/>
        </w:numPr>
      </w:pPr>
      <w:r>
        <w:t>E-mail:</w:t>
      </w:r>
      <w:r>
        <w:tab/>
        <w:t>boris-sedov@yandex.ru</w:t>
      </w:r>
    </w:p>
    <w:p w:rsidR="00007A97" w:rsidRDefault="00007A97" w:rsidP="00007A97">
      <w:pPr>
        <w:pStyle w:val="a3"/>
        <w:numPr>
          <w:ilvl w:val="0"/>
          <w:numId w:val="27"/>
        </w:numPr>
      </w:pPr>
      <w:r>
        <w:t>Skype:</w:t>
      </w:r>
      <w:r>
        <w:tab/>
        <w:t>BorisMQL4</w:t>
      </w:r>
    </w:p>
    <w:p w:rsidR="00007A97" w:rsidRDefault="00007A97" w:rsidP="00887455">
      <w:pPr>
        <w:pStyle w:val="a3"/>
        <w:numPr>
          <w:ilvl w:val="0"/>
          <w:numId w:val="27"/>
        </w:numPr>
      </w:pPr>
      <w:r>
        <w:t>ICQ:</w:t>
      </w:r>
      <w:r>
        <w:tab/>
        <w:t>437288563</w:t>
      </w:r>
    </w:p>
    <w:p w:rsidR="00887455" w:rsidRPr="00054B71" w:rsidRDefault="00887455" w:rsidP="00887455">
      <w:pPr>
        <w:pStyle w:val="a3"/>
        <w:numPr>
          <w:ilvl w:val="0"/>
          <w:numId w:val="27"/>
        </w:numPr>
      </w:pPr>
      <w:r>
        <w:t xml:space="preserve">Сайт:    </w:t>
      </w:r>
      <w:hyperlink r:id="rId8" w:history="1">
        <w:r w:rsidRPr="00887455">
          <w:rPr>
            <w:rStyle w:val="a6"/>
          </w:rPr>
          <w:t>http://mt4soft.ru</w:t>
        </w:r>
      </w:hyperlink>
    </w:p>
    <w:sectPr w:rsidR="00887455" w:rsidRPr="00054B71" w:rsidSect="00D5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CE0"/>
    <w:multiLevelType w:val="hybridMultilevel"/>
    <w:tmpl w:val="4F500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01D4D"/>
    <w:multiLevelType w:val="hybridMultilevel"/>
    <w:tmpl w:val="A2D65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647CA"/>
    <w:multiLevelType w:val="hybridMultilevel"/>
    <w:tmpl w:val="9FB20B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B21020"/>
    <w:multiLevelType w:val="hybridMultilevel"/>
    <w:tmpl w:val="85268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02CB6"/>
    <w:multiLevelType w:val="hybridMultilevel"/>
    <w:tmpl w:val="21589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F54AF"/>
    <w:multiLevelType w:val="hybridMultilevel"/>
    <w:tmpl w:val="F6EEB8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7C266F"/>
    <w:multiLevelType w:val="hybridMultilevel"/>
    <w:tmpl w:val="2E0E3C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7E4AA2"/>
    <w:multiLevelType w:val="hybridMultilevel"/>
    <w:tmpl w:val="C45EFD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D233DD"/>
    <w:multiLevelType w:val="hybridMultilevel"/>
    <w:tmpl w:val="A3F6A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95985"/>
    <w:multiLevelType w:val="hybridMultilevel"/>
    <w:tmpl w:val="2EDC2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061C9"/>
    <w:multiLevelType w:val="hybridMultilevel"/>
    <w:tmpl w:val="0AA0E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23F23"/>
    <w:multiLevelType w:val="hybridMultilevel"/>
    <w:tmpl w:val="BDC6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B0191A"/>
    <w:multiLevelType w:val="hybridMultilevel"/>
    <w:tmpl w:val="1FF8DA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4347D"/>
    <w:multiLevelType w:val="hybridMultilevel"/>
    <w:tmpl w:val="ECB2E7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CD7044"/>
    <w:multiLevelType w:val="hybridMultilevel"/>
    <w:tmpl w:val="610EBB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1246A"/>
    <w:multiLevelType w:val="hybridMultilevel"/>
    <w:tmpl w:val="8C148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904D6"/>
    <w:multiLevelType w:val="hybridMultilevel"/>
    <w:tmpl w:val="86A259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667EC3"/>
    <w:multiLevelType w:val="hybridMultilevel"/>
    <w:tmpl w:val="CB004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6F5795"/>
    <w:multiLevelType w:val="hybridMultilevel"/>
    <w:tmpl w:val="6E9CD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B2DD1"/>
    <w:multiLevelType w:val="hybridMultilevel"/>
    <w:tmpl w:val="BA8AF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865200"/>
    <w:multiLevelType w:val="hybridMultilevel"/>
    <w:tmpl w:val="89FC1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23BBE"/>
    <w:multiLevelType w:val="hybridMultilevel"/>
    <w:tmpl w:val="348EA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BA4C0D"/>
    <w:multiLevelType w:val="hybridMultilevel"/>
    <w:tmpl w:val="04CC6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27136"/>
    <w:multiLevelType w:val="hybridMultilevel"/>
    <w:tmpl w:val="A7C6CE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997147"/>
    <w:multiLevelType w:val="hybridMultilevel"/>
    <w:tmpl w:val="1E9EF4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F2A7B48"/>
    <w:multiLevelType w:val="hybridMultilevel"/>
    <w:tmpl w:val="980C9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24708"/>
    <w:multiLevelType w:val="hybridMultilevel"/>
    <w:tmpl w:val="67105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3"/>
  </w:num>
  <w:num w:numId="5">
    <w:abstractNumId w:val="15"/>
  </w:num>
  <w:num w:numId="6">
    <w:abstractNumId w:val="7"/>
  </w:num>
  <w:num w:numId="7">
    <w:abstractNumId w:val="24"/>
  </w:num>
  <w:num w:numId="8">
    <w:abstractNumId w:val="16"/>
  </w:num>
  <w:num w:numId="9">
    <w:abstractNumId w:val="13"/>
  </w:num>
  <w:num w:numId="10">
    <w:abstractNumId w:val="9"/>
  </w:num>
  <w:num w:numId="11">
    <w:abstractNumId w:val="10"/>
  </w:num>
  <w:num w:numId="12">
    <w:abstractNumId w:val="14"/>
  </w:num>
  <w:num w:numId="13">
    <w:abstractNumId w:val="17"/>
  </w:num>
  <w:num w:numId="14">
    <w:abstractNumId w:val="21"/>
  </w:num>
  <w:num w:numId="15">
    <w:abstractNumId w:val="5"/>
  </w:num>
  <w:num w:numId="16">
    <w:abstractNumId w:val="2"/>
  </w:num>
  <w:num w:numId="17">
    <w:abstractNumId w:val="6"/>
  </w:num>
  <w:num w:numId="18">
    <w:abstractNumId w:val="1"/>
  </w:num>
  <w:num w:numId="19">
    <w:abstractNumId w:val="4"/>
  </w:num>
  <w:num w:numId="20">
    <w:abstractNumId w:val="23"/>
  </w:num>
  <w:num w:numId="21">
    <w:abstractNumId w:val="0"/>
  </w:num>
  <w:num w:numId="22">
    <w:abstractNumId w:val="11"/>
  </w:num>
  <w:num w:numId="23">
    <w:abstractNumId w:val="22"/>
  </w:num>
  <w:num w:numId="24">
    <w:abstractNumId w:val="25"/>
  </w:num>
  <w:num w:numId="25">
    <w:abstractNumId w:val="18"/>
  </w:num>
  <w:num w:numId="26">
    <w:abstractNumId w:val="26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characterSpacingControl w:val="doNotCompress"/>
  <w:compat/>
  <w:rsids>
    <w:rsidRoot w:val="000453DD"/>
    <w:rsid w:val="00007A97"/>
    <w:rsid w:val="00017B11"/>
    <w:rsid w:val="00020E43"/>
    <w:rsid w:val="000453DD"/>
    <w:rsid w:val="00054B71"/>
    <w:rsid w:val="0005643C"/>
    <w:rsid w:val="00090593"/>
    <w:rsid w:val="00090B69"/>
    <w:rsid w:val="000970AE"/>
    <w:rsid w:val="000A2805"/>
    <w:rsid w:val="000A36A2"/>
    <w:rsid w:val="000A5069"/>
    <w:rsid w:val="000D5947"/>
    <w:rsid w:val="000E1DFB"/>
    <w:rsid w:val="000E4CBF"/>
    <w:rsid w:val="001453DF"/>
    <w:rsid w:val="001A780D"/>
    <w:rsid w:val="001B0052"/>
    <w:rsid w:val="001B1107"/>
    <w:rsid w:val="001D750F"/>
    <w:rsid w:val="001E2126"/>
    <w:rsid w:val="001E3C06"/>
    <w:rsid w:val="001F594F"/>
    <w:rsid w:val="001F7406"/>
    <w:rsid w:val="00200735"/>
    <w:rsid w:val="00210682"/>
    <w:rsid w:val="00246BD2"/>
    <w:rsid w:val="00252872"/>
    <w:rsid w:val="00273DBB"/>
    <w:rsid w:val="0027771B"/>
    <w:rsid w:val="00292CEE"/>
    <w:rsid w:val="00295B32"/>
    <w:rsid w:val="002A00C0"/>
    <w:rsid w:val="002B22D8"/>
    <w:rsid w:val="002C7555"/>
    <w:rsid w:val="002E2E3A"/>
    <w:rsid w:val="002F6C2B"/>
    <w:rsid w:val="003023E7"/>
    <w:rsid w:val="00313D4B"/>
    <w:rsid w:val="00360793"/>
    <w:rsid w:val="0036094A"/>
    <w:rsid w:val="003708DC"/>
    <w:rsid w:val="00383ECD"/>
    <w:rsid w:val="003842E8"/>
    <w:rsid w:val="003878A2"/>
    <w:rsid w:val="003B605B"/>
    <w:rsid w:val="003C11BB"/>
    <w:rsid w:val="003C5620"/>
    <w:rsid w:val="003E73FE"/>
    <w:rsid w:val="004408AA"/>
    <w:rsid w:val="00455A41"/>
    <w:rsid w:val="00464469"/>
    <w:rsid w:val="00465BDD"/>
    <w:rsid w:val="004A0687"/>
    <w:rsid w:val="004B3272"/>
    <w:rsid w:val="004D2D20"/>
    <w:rsid w:val="00517A93"/>
    <w:rsid w:val="005644D5"/>
    <w:rsid w:val="00574B2D"/>
    <w:rsid w:val="0058497B"/>
    <w:rsid w:val="005A5ADA"/>
    <w:rsid w:val="005C072C"/>
    <w:rsid w:val="005C39AE"/>
    <w:rsid w:val="005C70D7"/>
    <w:rsid w:val="005E0675"/>
    <w:rsid w:val="005F080B"/>
    <w:rsid w:val="0061655A"/>
    <w:rsid w:val="006169F1"/>
    <w:rsid w:val="006227CC"/>
    <w:rsid w:val="00631B79"/>
    <w:rsid w:val="006328D1"/>
    <w:rsid w:val="00651F12"/>
    <w:rsid w:val="0066105D"/>
    <w:rsid w:val="006B2673"/>
    <w:rsid w:val="006F1653"/>
    <w:rsid w:val="00713D64"/>
    <w:rsid w:val="0075123B"/>
    <w:rsid w:val="00752A0F"/>
    <w:rsid w:val="007750F0"/>
    <w:rsid w:val="00785612"/>
    <w:rsid w:val="00872C0C"/>
    <w:rsid w:val="00887455"/>
    <w:rsid w:val="008B0611"/>
    <w:rsid w:val="008B57F3"/>
    <w:rsid w:val="008B5887"/>
    <w:rsid w:val="008C341B"/>
    <w:rsid w:val="008C799A"/>
    <w:rsid w:val="008D6343"/>
    <w:rsid w:val="008D651F"/>
    <w:rsid w:val="009044AA"/>
    <w:rsid w:val="0091336E"/>
    <w:rsid w:val="0093203D"/>
    <w:rsid w:val="00971869"/>
    <w:rsid w:val="00972E7A"/>
    <w:rsid w:val="00976ED4"/>
    <w:rsid w:val="00986331"/>
    <w:rsid w:val="009A0144"/>
    <w:rsid w:val="009C6F96"/>
    <w:rsid w:val="009E7A2D"/>
    <w:rsid w:val="009F3301"/>
    <w:rsid w:val="00A03554"/>
    <w:rsid w:val="00A37C20"/>
    <w:rsid w:val="00A41CDD"/>
    <w:rsid w:val="00A559F1"/>
    <w:rsid w:val="00A61630"/>
    <w:rsid w:val="00A6732C"/>
    <w:rsid w:val="00A71C45"/>
    <w:rsid w:val="00A9336F"/>
    <w:rsid w:val="00B04CF2"/>
    <w:rsid w:val="00B064C2"/>
    <w:rsid w:val="00B25DC4"/>
    <w:rsid w:val="00B67A4B"/>
    <w:rsid w:val="00B804F1"/>
    <w:rsid w:val="00BC6AAF"/>
    <w:rsid w:val="00BE7A09"/>
    <w:rsid w:val="00C136B8"/>
    <w:rsid w:val="00C2730F"/>
    <w:rsid w:val="00CA7B71"/>
    <w:rsid w:val="00CB56F5"/>
    <w:rsid w:val="00CC41DD"/>
    <w:rsid w:val="00CF495B"/>
    <w:rsid w:val="00D04773"/>
    <w:rsid w:val="00D32351"/>
    <w:rsid w:val="00D41744"/>
    <w:rsid w:val="00D41D4F"/>
    <w:rsid w:val="00D54D5C"/>
    <w:rsid w:val="00DB16E3"/>
    <w:rsid w:val="00DD137D"/>
    <w:rsid w:val="00E018D5"/>
    <w:rsid w:val="00E20808"/>
    <w:rsid w:val="00E24823"/>
    <w:rsid w:val="00E474EE"/>
    <w:rsid w:val="00E66B07"/>
    <w:rsid w:val="00E73BA3"/>
    <w:rsid w:val="00EA0AA8"/>
    <w:rsid w:val="00EB2614"/>
    <w:rsid w:val="00ED463C"/>
    <w:rsid w:val="00F009C8"/>
    <w:rsid w:val="00F01EDF"/>
    <w:rsid w:val="00F026F4"/>
    <w:rsid w:val="00F17ADD"/>
    <w:rsid w:val="00FA1CD5"/>
    <w:rsid w:val="00FA2411"/>
    <w:rsid w:val="00FD33DC"/>
    <w:rsid w:val="00FE47ED"/>
    <w:rsid w:val="00FE5106"/>
    <w:rsid w:val="00FE794F"/>
    <w:rsid w:val="00FE7ECB"/>
    <w:rsid w:val="00FF3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D5C"/>
  </w:style>
  <w:style w:type="paragraph" w:styleId="1">
    <w:name w:val="heading 1"/>
    <w:basedOn w:val="a"/>
    <w:next w:val="a"/>
    <w:link w:val="10"/>
    <w:uiPriority w:val="9"/>
    <w:qFormat/>
    <w:rsid w:val="000453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20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7A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3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20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A0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6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6BD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07A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8B5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4sof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B9FBE6-B776-4FE8-8DE0-8B0F5B3D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Boris</cp:lastModifiedBy>
  <cp:revision>165</cp:revision>
  <dcterms:created xsi:type="dcterms:W3CDTF">2013-12-10T09:29:00Z</dcterms:created>
  <dcterms:modified xsi:type="dcterms:W3CDTF">2014-05-07T09:03:00Z</dcterms:modified>
</cp:coreProperties>
</file>